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BA" w:rsidRPr="00B555BF" w:rsidRDefault="00D94ABA" w:rsidP="00B55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55BF">
        <w:rPr>
          <w:rFonts w:ascii="Times New Roman" w:hAnsi="Times New Roman" w:cs="Times New Roman"/>
          <w:b/>
          <w:bCs/>
          <w:sz w:val="36"/>
          <w:szCs w:val="36"/>
        </w:rPr>
        <w:t xml:space="preserve">Пропитки </w:t>
      </w:r>
      <w:proofErr w:type="spellStart"/>
      <w:r w:rsidR="00063B33" w:rsidRPr="00B555BF">
        <w:rPr>
          <w:rFonts w:ascii="Times New Roman" w:hAnsi="Times New Roman" w:cs="Times New Roman"/>
          <w:b/>
          <w:bCs/>
          <w:sz w:val="36"/>
          <w:szCs w:val="36"/>
          <w:lang w:val="en-US"/>
        </w:rPr>
        <w:t>ProLit</w:t>
      </w:r>
      <w:proofErr w:type="spellEnd"/>
    </w:p>
    <w:p w:rsidR="00D94ABA" w:rsidRPr="00B555BF" w:rsidRDefault="00D94ABA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55BF">
        <w:rPr>
          <w:rFonts w:ascii="Times New Roman" w:hAnsi="Times New Roman" w:cs="Times New Roman"/>
          <w:b/>
          <w:bCs/>
          <w:sz w:val="32"/>
          <w:szCs w:val="32"/>
          <w:u w:val="single"/>
        </w:rPr>
        <w:t>Описание продукта</w:t>
      </w:r>
    </w:p>
    <w:p w:rsidR="00B555BF" w:rsidRDefault="00B555BF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823" w:rsidRPr="00B555BF" w:rsidRDefault="00092167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5BF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</w:t>
      </w:r>
    </w:p>
    <w:p w:rsidR="007B3823" w:rsidRPr="00B555BF" w:rsidRDefault="00092167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hAnsi="Times New Roman" w:cs="Times New Roman"/>
          <w:sz w:val="24"/>
          <w:szCs w:val="24"/>
        </w:rPr>
        <w:t>Пропитка-отвердитель, созданная для упрочнения</w:t>
      </w:r>
      <w:r w:rsidR="007B3823" w:rsidRPr="00B55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823" w:rsidRPr="00B555BF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="007B3823" w:rsidRPr="00B555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3823" w:rsidRPr="00B555BF">
        <w:rPr>
          <w:rFonts w:ascii="Times New Roman" w:hAnsi="Times New Roman" w:cs="Times New Roman"/>
          <w:sz w:val="24"/>
          <w:szCs w:val="24"/>
        </w:rPr>
        <w:t>гидрофобизации</w:t>
      </w:r>
      <w:proofErr w:type="spellEnd"/>
      <w:r w:rsidR="007B3823" w:rsidRP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свежего и существующего бетонного пола и минеральных поверхностей.</w:t>
      </w:r>
    </w:p>
    <w:p w:rsidR="00092167" w:rsidRPr="00B555BF" w:rsidRDefault="00092167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hAnsi="Times New Roman" w:cs="Times New Roman"/>
          <w:bCs/>
          <w:sz w:val="24"/>
          <w:szCs w:val="24"/>
        </w:rPr>
        <w:t>Экстремальное упрочнение матрицы бетона за счет проникновения на молекулярном уровне и максимального содержания лития</w:t>
      </w:r>
    </w:p>
    <w:p w:rsidR="00092167" w:rsidRPr="00B555BF" w:rsidRDefault="00092167" w:rsidP="00B555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hAnsi="Times New Roman" w:cs="Times New Roman"/>
          <w:sz w:val="24"/>
          <w:szCs w:val="24"/>
        </w:rPr>
        <w:t>Наносится на бетон любого возраста</w:t>
      </w:r>
    </w:p>
    <w:p w:rsidR="00092167" w:rsidRPr="00B555BF" w:rsidRDefault="00092167" w:rsidP="00B555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hAnsi="Times New Roman" w:cs="Times New Roman"/>
          <w:sz w:val="24"/>
          <w:szCs w:val="24"/>
        </w:rPr>
        <w:t xml:space="preserve">Уменьшает </w:t>
      </w:r>
      <w:proofErr w:type="spellStart"/>
      <w:r w:rsidRPr="00B555BF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B555BF">
        <w:rPr>
          <w:rFonts w:ascii="Times New Roman" w:hAnsi="Times New Roman" w:cs="Times New Roman"/>
          <w:sz w:val="24"/>
          <w:szCs w:val="24"/>
        </w:rPr>
        <w:t xml:space="preserve"> бетона – до 11 раз</w:t>
      </w:r>
    </w:p>
    <w:p w:rsidR="00D732DB" w:rsidRPr="00B555BF" w:rsidRDefault="00D732DB" w:rsidP="00B555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hAnsi="Times New Roman" w:cs="Times New Roman"/>
          <w:sz w:val="24"/>
          <w:szCs w:val="24"/>
        </w:rPr>
        <w:t>Обрабатывается единожды на весь срок службы бетона</w:t>
      </w:r>
    </w:p>
    <w:p w:rsidR="00B555BF" w:rsidRDefault="00B555BF" w:rsidP="00B555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67" w:rsidRPr="00B555BF" w:rsidRDefault="007B3823" w:rsidP="00B555B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</w:t>
      </w:r>
    </w:p>
    <w:p w:rsidR="00092167" w:rsidRPr="00B555BF" w:rsidRDefault="00092167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химической реакции между литиевым силикатом и известью, находящейся в цементе, образуется силикат кальция. Силикат кальция очень прочный и плотный материал, пористый кусок негашеной извести, обработанный силикатом лития, становится настолько плотным и прочным, что его можно полировать. Отлагаясь в порах твердеющего камня, силикат кальция придает ему повышенную плотность, прочность и водонепроницаемость.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износостойкости 20 — 50 % 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прочности на отрыв 25 — 75 %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прочности при сжатии 10 — 30 %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влагоемкости бетонного пола до 11 раз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устойчивости к истиранию до 3 раз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очистка и уход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 щелочно-силикатную реакцию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нанесение и быстрая реакция</w:t>
      </w:r>
    </w:p>
    <w:p w:rsidR="00092167" w:rsidRPr="00B555BF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химия</w:t>
      </w:r>
    </w:p>
    <w:p w:rsidR="00092167" w:rsidRDefault="00092167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запаха</w:t>
      </w:r>
    </w:p>
    <w:p w:rsidR="00D816B4" w:rsidRPr="00D816B4" w:rsidRDefault="00D816B4" w:rsidP="00B555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16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ВНИМАНИЕ, боится замерзания, после замерзания выпадает в осадок и далее не пригоден для использования!!!</w:t>
      </w:r>
    </w:p>
    <w:p w:rsidR="00B555BF" w:rsidRDefault="00B555BF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ABA" w:rsidRPr="00B555BF" w:rsidRDefault="00D94ABA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</w:p>
    <w:p w:rsidR="007B3823" w:rsidRPr="00B555BF" w:rsidRDefault="007B382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пропиток, необходимо ознакомиться с инструкцией и строго следовать прописанным рекомендациям. Процесс нанесения пропитывающих составов состоит из нескольких пунктов:</w:t>
      </w:r>
    </w:p>
    <w:p w:rsidR="007B3823" w:rsidRPr="00B555BF" w:rsidRDefault="007B3823" w:rsidP="00B555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Бетонное покрытие проверяется на наличие дефектов и при необходимости ремонтируется эпоксидным составом.</w:t>
      </w:r>
    </w:p>
    <w:p w:rsidR="007B3823" w:rsidRPr="00B555BF" w:rsidRDefault="007B3823" w:rsidP="00B555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шлифовки снимается непрочное </w:t>
      </w:r>
      <w:r w:rsidR="00B555BF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покрытие,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открываются поры бетона.</w:t>
      </w:r>
    </w:p>
    <w:p w:rsidR="007B3823" w:rsidRPr="00B555BF" w:rsidRDefault="007B3823" w:rsidP="00B555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очищают от мусора и пыли.</w:t>
      </w:r>
    </w:p>
    <w:p w:rsidR="007B3823" w:rsidRDefault="007B3823" w:rsidP="00B555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подготовленн</w:t>
      </w:r>
      <w:r w:rsidR="00D94ABA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наносят пропитку.</w:t>
      </w:r>
    </w:p>
    <w:p w:rsidR="00A5363B" w:rsidRPr="00B555BF" w:rsidRDefault="00A5363B" w:rsidP="00B555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нанесения пропитки</w:t>
      </w:r>
      <w:r w:rsidR="0090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+ 25 С</w:t>
      </w:r>
      <w:r>
        <w:rPr>
          <w:rFonts w:ascii="Arial" w:eastAsia="Times New Roman" w:hAnsi="Arial" w:cs="Arial"/>
          <w:sz w:val="24"/>
          <w:szCs w:val="24"/>
          <w:lang w:eastAsia="ru-RU"/>
        </w:rPr>
        <w:t>°</w:t>
      </w:r>
    </w:p>
    <w:p w:rsidR="00B555BF" w:rsidRDefault="00B555BF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DB" w:rsidRPr="00B555BF" w:rsidRDefault="00D732DB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hAnsi="Times New Roman" w:cs="Times New Roman"/>
          <w:sz w:val="24"/>
          <w:szCs w:val="24"/>
        </w:rPr>
        <w:t>Нанесите пульверизатором PRO</w:t>
      </w:r>
      <w:r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="00B555BF">
        <w:rPr>
          <w:rFonts w:ascii="Times New Roman" w:hAnsi="Times New Roman" w:cs="Times New Roman"/>
          <w:sz w:val="24"/>
          <w:szCs w:val="24"/>
        </w:rPr>
        <w:t xml:space="preserve">. </w:t>
      </w:r>
      <w:r w:rsidRPr="00B555BF">
        <w:rPr>
          <w:rFonts w:ascii="Times New Roman" w:hAnsi="Times New Roman" w:cs="Times New Roman"/>
          <w:sz w:val="24"/>
          <w:szCs w:val="24"/>
        </w:rPr>
        <w:t>После нанесения соответствующего количества, распределите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его равномерно с помощью шв</w:t>
      </w:r>
      <w:bookmarkStart w:id="0" w:name="_GoBack"/>
      <w:bookmarkEnd w:id="0"/>
      <w:r w:rsidRPr="00B555BF">
        <w:rPr>
          <w:rFonts w:ascii="Times New Roman" w:hAnsi="Times New Roman" w:cs="Times New Roman"/>
          <w:sz w:val="24"/>
          <w:szCs w:val="24"/>
        </w:rPr>
        <w:t>абры с насадкой из микрофибры.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Проконтролируйте, чтобы PRO</w:t>
      </w:r>
      <w:r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Pr="00B555BF">
        <w:rPr>
          <w:rFonts w:ascii="Times New Roman" w:hAnsi="Times New Roman" w:cs="Times New Roman"/>
          <w:sz w:val="24"/>
          <w:szCs w:val="24"/>
        </w:rPr>
        <w:t xml:space="preserve"> находился на поверхности в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жидком виде 15 минут, не позволяйте в течение этого времени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появляться сухим местам на поверхности бетона, при необходимости, добавьте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состав на такие места до появления блеска мокрой пленки. Это важно для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проникновения PRO</w:t>
      </w:r>
      <w:r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Pr="00B555BF">
        <w:rPr>
          <w:rFonts w:ascii="Times New Roman" w:hAnsi="Times New Roman" w:cs="Times New Roman"/>
          <w:sz w:val="24"/>
          <w:szCs w:val="24"/>
        </w:rPr>
        <w:t xml:space="preserve"> равномерно по всей поверхности. По </w:t>
      </w:r>
      <w:proofErr w:type="gramStart"/>
      <w:r w:rsidRPr="00B555BF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времени обработки поверхности (15 минут нахождения PRO</w:t>
      </w:r>
      <w:r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Pr="00B555BF">
        <w:rPr>
          <w:rFonts w:ascii="Times New Roman" w:hAnsi="Times New Roman" w:cs="Times New Roman"/>
          <w:sz w:val="24"/>
          <w:szCs w:val="24"/>
        </w:rPr>
        <w:t xml:space="preserve"> на поверхности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бетона в виде мокрой пленки), удалите остатки состава с помощью моющего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пылесоса или поломоечной машины. Поверхность бетона должна быть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промыта водой, во избежание дополнительного шлифования.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При промывке распределите воду дополнительно по поверхности, а затем,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соберите ее пылесосом. Избыток воды на поверхности предотвратит высыхание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PRO</w:t>
      </w:r>
      <w:r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Pr="00B555BF">
        <w:rPr>
          <w:rFonts w:ascii="Times New Roman" w:hAnsi="Times New Roman" w:cs="Times New Roman"/>
          <w:sz w:val="24"/>
          <w:szCs w:val="24"/>
        </w:rPr>
        <w:t xml:space="preserve"> во время уборки остатков состава. Высохший состав не растворим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 xml:space="preserve">в воде, и может быть удален только </w:t>
      </w:r>
      <w:r w:rsidRPr="00B555BF">
        <w:rPr>
          <w:rFonts w:ascii="Times New Roman" w:hAnsi="Times New Roman" w:cs="Times New Roman"/>
          <w:sz w:val="24"/>
          <w:szCs w:val="24"/>
        </w:rPr>
        <w:lastRenderedPageBreak/>
        <w:t>механически. Наличие остатков на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поверхности бетона свидетельствует о том, что избыток PRO</w:t>
      </w:r>
      <w:r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 xml:space="preserve">не был полностью удален. Дайте поверхности, обработанной </w:t>
      </w:r>
      <w:r w:rsidR="00B555BF" w:rsidRPr="00B555BF">
        <w:rPr>
          <w:rFonts w:ascii="Times New Roman" w:hAnsi="Times New Roman" w:cs="Times New Roman"/>
          <w:sz w:val="24"/>
          <w:szCs w:val="24"/>
        </w:rPr>
        <w:t>PRO</w:t>
      </w:r>
      <w:r w:rsidR="00B555BF" w:rsidRPr="00B555BF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Pr="00B555B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высохнуть. Время высыхания зависит от влажности, температуры, вентиляции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 xml:space="preserve">или </w:t>
      </w:r>
      <w:r w:rsidR="00B77540">
        <w:rPr>
          <w:rFonts w:ascii="Times New Roman" w:hAnsi="Times New Roman" w:cs="Times New Roman"/>
          <w:sz w:val="24"/>
          <w:szCs w:val="24"/>
        </w:rPr>
        <w:t>при</w:t>
      </w:r>
      <w:r w:rsidRPr="00B555BF">
        <w:rPr>
          <w:rFonts w:ascii="Times New Roman" w:hAnsi="Times New Roman" w:cs="Times New Roman"/>
          <w:sz w:val="24"/>
          <w:szCs w:val="24"/>
        </w:rPr>
        <w:t>тока воздуха в помещении. Время высыхания может составить от 30 минут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до нескольких часов. После высыхания, поверхность готова к дальнейшей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абразивной обработке и полировке. Для достижения дополнительной прочности</w:t>
      </w:r>
      <w:r w:rsidR="00B555BF">
        <w:rPr>
          <w:rFonts w:ascii="Times New Roman" w:hAnsi="Times New Roman" w:cs="Times New Roman"/>
          <w:sz w:val="24"/>
          <w:szCs w:val="24"/>
        </w:rPr>
        <w:t xml:space="preserve"> </w:t>
      </w:r>
      <w:r w:rsidRPr="00B555BF">
        <w:rPr>
          <w:rFonts w:ascii="Times New Roman" w:hAnsi="Times New Roman" w:cs="Times New Roman"/>
          <w:sz w:val="24"/>
          <w:szCs w:val="24"/>
        </w:rPr>
        <w:t>рекомендуется дать поверхности постоять 8-10 часов до продолжения работ.</w:t>
      </w:r>
    </w:p>
    <w:p w:rsidR="00D732DB" w:rsidRPr="00B555BF" w:rsidRDefault="00D732DB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23" w:rsidRPr="00B555BF" w:rsidRDefault="007B382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555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Как обработать свежий бетон</w:t>
      </w:r>
    </w:p>
    <w:p w:rsidR="00D94ABA" w:rsidRPr="00B555BF" w:rsidRDefault="007B382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дождаться набора прочности свежего бетона минимум 7 дней, или ввести PROLIT 1-2 % в структуру цемента на стадии приготовления, что ускорит набор прочности, повысит прочность и гидроизоляцию.</w:t>
      </w:r>
      <w:r w:rsidR="00D94ABA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1-2% от массы готового бетона.</w:t>
      </w:r>
      <w:r w:rsidR="00063B33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3B33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Пролит</w:t>
      </w:r>
      <w:proofErr w:type="gramEnd"/>
      <w:r w:rsidR="00063B33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 в воду и постоянно </w:t>
      </w:r>
      <w:r w:rsidR="00B555BF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перемешивая,</w:t>
      </w:r>
      <w:r w:rsidR="00063B33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 в бетонную смесь.</w:t>
      </w:r>
    </w:p>
    <w:p w:rsidR="00063B33" w:rsidRPr="00B555BF" w:rsidRDefault="00063B3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Не превышайте указанную дозировку, это может привести к разрушению связок бетона</w:t>
      </w:r>
      <w:r w:rsidR="00D732DB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823" w:rsidRPr="00B555BF" w:rsidRDefault="007B382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в отдельной подго</w:t>
      </w:r>
      <w:r w:rsid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поверхности под пропитку.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PROLIT должен быть применен после финальной затирки и нарезания швов. Необходимо убрать все загрязнения</w:t>
      </w:r>
      <w:r w:rsid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вызванные нарезкой швов и </w:t>
      </w:r>
      <w:proofErr w:type="spellStart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обеспылить</w:t>
      </w:r>
      <w:proofErr w:type="spellEnd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B33" w:rsidRPr="00B555BF" w:rsidRDefault="00063B3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расход  80-200 грамм на 1м</w:t>
      </w:r>
      <w:r w:rsidR="00B555BF" w:rsidRPr="00B555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5BF" w:rsidRDefault="00B555BF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823" w:rsidRPr="00B555BF" w:rsidRDefault="007B382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Обеспыливание</w:t>
      </w:r>
      <w:proofErr w:type="spellEnd"/>
      <w:r w:rsidRPr="00B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бетона</w:t>
      </w:r>
    </w:p>
    <w:p w:rsidR="007B3823" w:rsidRPr="00B555BF" w:rsidRDefault="007B3823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PROLIT позволяет в сжатые сроки и с минимальными затратами обеспечить </w:t>
      </w:r>
      <w:proofErr w:type="spellStart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бетона. За счет химического преобразования цементного камня, пыление прекращается на весь срок службы бетонного пола в отличи</w:t>
      </w:r>
      <w:r w:rsidR="00B555BF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полимерных пропиток, которые следует обновлять регулярно.</w:t>
      </w:r>
    </w:p>
    <w:p w:rsidR="007B3823" w:rsidRPr="00B555BF" w:rsidRDefault="007B3823" w:rsidP="00B555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бетона</w:t>
      </w:r>
    </w:p>
    <w:p w:rsidR="007B3823" w:rsidRPr="00B555BF" w:rsidRDefault="007B3823" w:rsidP="00B555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Обеспыливание</w:t>
      </w:r>
      <w:proofErr w:type="spellEnd"/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свежего бетона</w:t>
      </w:r>
    </w:p>
    <w:p w:rsidR="007B3823" w:rsidRPr="00B555BF" w:rsidRDefault="007B3823" w:rsidP="00B555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проникновение в структуру бетона благодаря небольшому размеру молекулы, высокой подвижности и стабильности. При этом происходит взаимодействие на химическом уровне со свободными молекулами гидроксида кальция;</w:t>
      </w:r>
    </w:p>
    <w:p w:rsidR="007B3823" w:rsidRPr="00B555BF" w:rsidRDefault="007B3823" w:rsidP="00B555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придавать бетону повышенные прочностные характеристики;</w:t>
      </w:r>
    </w:p>
    <w:p w:rsidR="007B3823" w:rsidRPr="00B555BF" w:rsidRDefault="007B3823" w:rsidP="00B555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придания бетонным полам отличной износостойкости;</w:t>
      </w:r>
    </w:p>
    <w:p w:rsidR="007B3823" w:rsidRPr="00B555BF" w:rsidRDefault="007B3823" w:rsidP="00B555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Минимальным расходом материала;</w:t>
      </w:r>
    </w:p>
    <w:p w:rsidR="007B3823" w:rsidRPr="00B555BF" w:rsidRDefault="007B3823" w:rsidP="00B555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скоростью набора прочности бетоном после обработки.</w:t>
      </w:r>
    </w:p>
    <w:p w:rsidR="00807B6B" w:rsidRDefault="00807B6B" w:rsidP="00B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167" w:rsidRPr="00B555BF" w:rsidRDefault="007B3823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Литиевая пропитка</w:t>
      </w:r>
      <w:r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разрушаются при воздействии ультрафиолета, воды, ветра, перепадов температур и атмосферных загрязнений. Для примера можно привести гранит, стекло и бетон</w:t>
      </w:r>
      <w:r w:rsidR="00D94ABA" w:rsidRPr="00B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55BF">
        <w:rPr>
          <w:rFonts w:ascii="Times New Roman" w:hAnsi="Times New Roman" w:cs="Times New Roman"/>
          <w:sz w:val="24"/>
          <w:szCs w:val="24"/>
        </w:rPr>
        <w:t>Часть минералов, составляющих неорганические пропитки</w:t>
      </w:r>
      <w:r w:rsidR="00807B6B">
        <w:rPr>
          <w:rFonts w:ascii="Times New Roman" w:hAnsi="Times New Roman" w:cs="Times New Roman"/>
          <w:sz w:val="24"/>
          <w:szCs w:val="24"/>
        </w:rPr>
        <w:t>,</w:t>
      </w:r>
      <w:r w:rsidRPr="00B555BF">
        <w:rPr>
          <w:rFonts w:ascii="Times New Roman" w:hAnsi="Times New Roman" w:cs="Times New Roman"/>
          <w:sz w:val="24"/>
          <w:szCs w:val="24"/>
        </w:rPr>
        <w:t xml:space="preserve"> обладает высокой активностью и вступает в химическую реакцию с бетоном, тем самым предохраняя пропитку от удаления из него. Пропитка не прилипает к бетону, а становится его неотъемлемой частью.</w:t>
      </w:r>
    </w:p>
    <w:p w:rsidR="007B3823" w:rsidRPr="00B555BF" w:rsidRDefault="007B3823" w:rsidP="00B5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823" w:rsidRPr="00B555BF" w:rsidSect="00807B6B">
      <w:pgSz w:w="11906" w:h="16838"/>
      <w:pgMar w:top="851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2BD"/>
    <w:multiLevelType w:val="multilevel"/>
    <w:tmpl w:val="7C2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176B9"/>
    <w:multiLevelType w:val="multilevel"/>
    <w:tmpl w:val="C6E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470B5"/>
    <w:multiLevelType w:val="multilevel"/>
    <w:tmpl w:val="5BE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7293B"/>
    <w:multiLevelType w:val="multilevel"/>
    <w:tmpl w:val="D3E6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D2B32"/>
    <w:multiLevelType w:val="multilevel"/>
    <w:tmpl w:val="C8DE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7"/>
    <w:rsid w:val="00063B33"/>
    <w:rsid w:val="00092167"/>
    <w:rsid w:val="001302B5"/>
    <w:rsid w:val="0073306A"/>
    <w:rsid w:val="007A1D18"/>
    <w:rsid w:val="007B3823"/>
    <w:rsid w:val="00807B6B"/>
    <w:rsid w:val="00904F39"/>
    <w:rsid w:val="00A5363B"/>
    <w:rsid w:val="00B555BF"/>
    <w:rsid w:val="00B77540"/>
    <w:rsid w:val="00D732DB"/>
    <w:rsid w:val="00D816B4"/>
    <w:rsid w:val="00D94ABA"/>
    <w:rsid w:val="00D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color">
    <w:name w:val="text_color"/>
    <w:basedOn w:val="a0"/>
    <w:rsid w:val="00092167"/>
  </w:style>
  <w:style w:type="paragraph" w:styleId="a3">
    <w:name w:val="Normal (Web)"/>
    <w:basedOn w:val="a"/>
    <w:uiPriority w:val="99"/>
    <w:semiHidden/>
    <w:unhideWhenUsed/>
    <w:rsid w:val="000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1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38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color">
    <w:name w:val="text_color"/>
    <w:basedOn w:val="a0"/>
    <w:rsid w:val="00092167"/>
  </w:style>
  <w:style w:type="paragraph" w:styleId="a3">
    <w:name w:val="Normal (Web)"/>
    <w:basedOn w:val="a"/>
    <w:uiPriority w:val="99"/>
    <w:semiHidden/>
    <w:unhideWhenUsed/>
    <w:rsid w:val="0009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1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38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A43D-CADD-4406-AD90-DD94312C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Мацокин</dc:creator>
  <cp:lastModifiedBy>Мацокина Татьяна Анатольевна</cp:lastModifiedBy>
  <cp:revision>7</cp:revision>
  <dcterms:created xsi:type="dcterms:W3CDTF">2022-09-27T11:02:00Z</dcterms:created>
  <dcterms:modified xsi:type="dcterms:W3CDTF">2022-09-29T08:15:00Z</dcterms:modified>
</cp:coreProperties>
</file>